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5C53" w14:textId="77777777" w:rsidR="00085902" w:rsidRPr="00085902" w:rsidRDefault="00085902" w:rsidP="00085902">
      <w:pPr>
        <w:jc w:val="center"/>
        <w:rPr>
          <w:b/>
          <w:bCs/>
          <w:sz w:val="36"/>
          <w:szCs w:val="36"/>
        </w:rPr>
      </w:pPr>
      <w:r w:rsidRPr="00085902">
        <w:rPr>
          <w:b/>
          <w:bCs/>
          <w:sz w:val="36"/>
          <w:szCs w:val="36"/>
        </w:rPr>
        <w:t>Cene i načini plaćanja</w:t>
      </w:r>
    </w:p>
    <w:p w14:paraId="78E4BDC8" w14:textId="1CEFFE9C" w:rsidR="00085902" w:rsidRPr="00085902" w:rsidRDefault="00085902" w:rsidP="00085902">
      <w:r w:rsidRPr="00085902">
        <w:t>Sve cene na web strani www.</w:t>
      </w:r>
      <w:r>
        <w:t>aromateadrops</w:t>
      </w:r>
      <w:r w:rsidRPr="00085902">
        <w:t>.rs su izražene u dinarima sa uračunatim porezom na dodatu vrednost u iznosu od 20 %. Prodavac zadržava pravo izmene cena. Prodavac zadržava pravo otkazivanja porudžbine ukoliko je došlo do grube greške prilikom postavljanja cena na web str</w:t>
      </w:r>
      <w:r>
        <w:t>anici</w:t>
      </w:r>
      <w:r w:rsidRPr="00085902">
        <w:t>.</w:t>
      </w:r>
    </w:p>
    <w:p w14:paraId="7A51957E" w14:textId="77777777" w:rsidR="00085902" w:rsidRPr="00085902" w:rsidRDefault="00085902" w:rsidP="00085902">
      <w:r w:rsidRPr="00085902">
        <w:rPr>
          <w:b/>
          <w:bCs/>
        </w:rPr>
        <w:t>Prilikom kupovine na našoj internet stranici plaćanje možete izvršiti na tri načina:</w:t>
      </w:r>
    </w:p>
    <w:p w14:paraId="26E0FC16" w14:textId="77777777" w:rsidR="00085902" w:rsidRPr="00085902" w:rsidRDefault="00085902" w:rsidP="00085902">
      <w:pPr>
        <w:numPr>
          <w:ilvl w:val="0"/>
          <w:numId w:val="1"/>
        </w:numPr>
      </w:pPr>
      <w:r w:rsidRPr="00085902">
        <w:t>Plaćanje pouzećem (kuriru prilikom dostave)</w:t>
      </w:r>
    </w:p>
    <w:p w14:paraId="20338E78" w14:textId="74E2C976" w:rsidR="00085902" w:rsidRPr="00085902" w:rsidRDefault="00085902" w:rsidP="00085902">
      <w:pPr>
        <w:numPr>
          <w:ilvl w:val="0"/>
          <w:numId w:val="1"/>
        </w:numPr>
      </w:pPr>
      <w:r w:rsidRPr="00085902">
        <w:t xml:space="preserve">Plaćanje virmanom (na račun </w:t>
      </w:r>
      <w:r>
        <w:t>Aroma Tea Drops d.o.o.</w:t>
      </w:r>
      <w:r w:rsidRPr="00085902">
        <w:t>)</w:t>
      </w:r>
    </w:p>
    <w:p w14:paraId="74ED4717" w14:textId="77777777" w:rsidR="00085902" w:rsidRPr="00085902" w:rsidRDefault="00085902" w:rsidP="00085902">
      <w:pPr>
        <w:numPr>
          <w:ilvl w:val="0"/>
          <w:numId w:val="1"/>
        </w:numPr>
      </w:pPr>
      <w:r w:rsidRPr="00085902">
        <w:t>Plaćanje karticom</w:t>
      </w:r>
    </w:p>
    <w:p w14:paraId="4DCD31B8" w14:textId="77777777" w:rsidR="00085902" w:rsidRPr="00085902" w:rsidRDefault="00085902" w:rsidP="00085902">
      <w:r w:rsidRPr="00085902">
        <w:rPr>
          <w:b/>
          <w:bCs/>
        </w:rPr>
        <w:t>Plaćanje pouzećem</w:t>
      </w:r>
    </w:p>
    <w:p w14:paraId="53F93D21" w14:textId="5EE2F7FA" w:rsidR="00085902" w:rsidRPr="00085902" w:rsidRDefault="00085902" w:rsidP="00085902">
      <w:r w:rsidRPr="00085902">
        <w:t>Plaćanje pouzećem se vrši tako</w:t>
      </w:r>
      <w:r>
        <w:t xml:space="preserve"> što</w:t>
      </w:r>
      <w:r w:rsidRPr="00085902">
        <w:t>, prilikom isporuke robe, Kupac plaća u gotovini direktno dostavljaču kurirske službe tj. kuriru.</w:t>
      </w:r>
    </w:p>
    <w:p w14:paraId="1BAAFA4D" w14:textId="77777777" w:rsidR="00085902" w:rsidRPr="00085902" w:rsidRDefault="00085902" w:rsidP="00085902">
      <w:r w:rsidRPr="00085902">
        <w:rPr>
          <w:b/>
          <w:bCs/>
        </w:rPr>
        <w:t>Plaćanje karticom</w:t>
      </w:r>
    </w:p>
    <w:p w14:paraId="09511140" w14:textId="77777777" w:rsidR="00085902" w:rsidRDefault="00085902" w:rsidP="00085902">
      <w:r w:rsidRPr="00085902">
        <w:t>Plaćanje karticom možete izvršiti Mastercard i Visa karticama na našem websajtu. Sigurnost je zagarantovana. Ceo proces se odvija kroz online servis banke i ni u jednom trenutku nemamo pristup podacima sa Vaše kartice.</w:t>
      </w:r>
    </w:p>
    <w:p w14:paraId="6AB54A23" w14:textId="77777777" w:rsidR="00D65E85" w:rsidRDefault="00D65E85" w:rsidP="00D65E85">
      <w:r>
        <w:t>Plaćanje nije moguće u stranoj valuti, već isključivo u valuti RSD. Plaćanje je moguće platnim karticama domaćih i inostranih banaka.</w:t>
      </w:r>
    </w:p>
    <w:p w14:paraId="47E9FFD6" w14:textId="16502688" w:rsidR="00D65E85" w:rsidRDefault="00D65E85" w:rsidP="00D65E85">
      <w:r>
        <w:t>Kupac koji koristi uslugu online plaćanja karticama preko www.</w:t>
      </w:r>
      <w:r>
        <w:t>aromateadrops</w:t>
      </w:r>
      <w:r>
        <w:t>.rs mora ispunjavati sledeće uslove:</w:t>
      </w:r>
    </w:p>
    <w:p w14:paraId="7708921A" w14:textId="3C8DE27E" w:rsidR="00D65E85" w:rsidRDefault="00D65E85" w:rsidP="00D65E85">
      <w:pPr>
        <w:pStyle w:val="ListParagraph"/>
        <w:numPr>
          <w:ilvl w:val="0"/>
          <w:numId w:val="2"/>
        </w:numPr>
      </w:pPr>
      <w:r>
        <w:t>Isporuka robe je moguća samo na teritoriji Republike Srbije, na adresi navedenoj u porudžbini.</w:t>
      </w:r>
    </w:p>
    <w:p w14:paraId="17577505" w14:textId="4E89A0FE" w:rsidR="00D65E85" w:rsidRDefault="00D65E85" w:rsidP="00D65E85">
      <w:pPr>
        <w:pStyle w:val="ListParagraph"/>
        <w:numPr>
          <w:ilvl w:val="0"/>
          <w:numId w:val="2"/>
        </w:numPr>
      </w:pPr>
      <w:r>
        <w:t>Samo vlasnik platne kartice može izvršiti plaćanje.</w:t>
      </w:r>
    </w:p>
    <w:p w14:paraId="22B19876" w14:textId="77777777" w:rsidR="00D65E85" w:rsidRDefault="00D65E85" w:rsidP="00D65E85">
      <w:pPr>
        <w:ind w:left="48"/>
        <w:rPr>
          <w:b/>
          <w:bCs/>
        </w:rPr>
      </w:pPr>
    </w:p>
    <w:p w14:paraId="0618B755" w14:textId="474AFBFB" w:rsidR="00D65E85" w:rsidRPr="00D65E85" w:rsidRDefault="00D65E85" w:rsidP="00D65E85">
      <w:pPr>
        <w:ind w:left="48"/>
        <w:rPr>
          <w:b/>
          <w:bCs/>
        </w:rPr>
      </w:pPr>
      <w:r w:rsidRPr="00D65E85">
        <w:rPr>
          <w:b/>
          <w:bCs/>
        </w:rPr>
        <w:t>Izjava o konverziji:</w:t>
      </w:r>
    </w:p>
    <w:p w14:paraId="7D3DE4FB" w14:textId="77777777" w:rsidR="00D65E85" w:rsidRDefault="00D65E85" w:rsidP="00D65E85">
      <w:pPr>
        <w:ind w:left="48"/>
      </w:pPr>
      <w:r w:rsidRPr="008D089D">
        <w:t>Sva plaćanja će se vršiti u srpskoj valuti – dinar (RSD). Iznos za koji će biti naplaćen Vaš račun sa kreditne kartice dobija se konverzijom cene u evrima u srpske dinare prema važećem kursu Narodne banke Srbije. Prilikom terećenja vaše kreditne kartice, isti iznos se pretvara u vašu lokalnu valutu prema kursu udruženja kreditnih kartica. Kao rezultat ove konverzije postoji mogućnost male razlike u odnosu na originalnu cenu koja je navedena na našoj veb stranici.</w:t>
      </w:r>
    </w:p>
    <w:p w14:paraId="202EF885" w14:textId="77777777" w:rsidR="00D65E85" w:rsidRPr="00085902" w:rsidRDefault="00D65E85" w:rsidP="00D65E85"/>
    <w:p w14:paraId="060F7D59" w14:textId="530FE090" w:rsidR="00085902" w:rsidRPr="00085902" w:rsidRDefault="00085902" w:rsidP="00085902">
      <w:r w:rsidRPr="00085902">
        <w:rPr>
          <w:b/>
          <w:bCs/>
        </w:rPr>
        <w:t xml:space="preserve">Plaćanje virmanom ili uplatnicom (na račun </w:t>
      </w:r>
      <w:r>
        <w:rPr>
          <w:b/>
          <w:bCs/>
        </w:rPr>
        <w:t>Aroma Tea Drops d.o.o.</w:t>
      </w:r>
      <w:r w:rsidRPr="00085902">
        <w:rPr>
          <w:b/>
          <w:bCs/>
        </w:rPr>
        <w:t>)</w:t>
      </w:r>
    </w:p>
    <w:p w14:paraId="1B48828C" w14:textId="5715CF0C" w:rsidR="00085902" w:rsidRPr="00085902" w:rsidRDefault="00085902" w:rsidP="00085902">
      <w:r w:rsidRPr="00085902">
        <w:t xml:space="preserve">Plaćanje možete izvršiti u bilo kojoj pošti ili banci na teritoriji Republike Srbije. Plaćanje virmanom podrazumeva da uplatu možete izvršiti prenosom sredstava sa vašeg računa ako ste pravno lice ili korisnik elektronskog bankarstva. Ako se radi o pravnom licu potrebno je da nas kontaktirate pre uplate </w:t>
      </w:r>
      <w:r w:rsidRPr="00085902">
        <w:lastRenderedPageBreak/>
        <w:t>kako bi vam poslali predračun, kao sredstvo po kom osnovu se vrši uplata.</w:t>
      </w:r>
      <w:r w:rsidR="00D65E85">
        <w:t xml:space="preserve"> </w:t>
      </w:r>
      <w:r w:rsidR="00D65E85" w:rsidRPr="00D65E85">
        <w:t>Rob</w:t>
      </w:r>
      <w:r w:rsidR="00D65E85">
        <w:t>a će</w:t>
      </w:r>
      <w:r w:rsidR="00D65E85" w:rsidRPr="00D65E85">
        <w:t xml:space="preserve"> Vam </w:t>
      </w:r>
      <w:r w:rsidR="00D65E85">
        <w:t xml:space="preserve">biti </w:t>
      </w:r>
      <w:r w:rsidR="00D65E85" w:rsidRPr="00D65E85">
        <w:t>poslat</w:t>
      </w:r>
      <w:r w:rsidR="00D65E85">
        <w:t>a</w:t>
      </w:r>
      <w:r w:rsidR="00D65E85" w:rsidRPr="00D65E85">
        <w:t xml:space="preserve"> nakon evidentirane uplate.</w:t>
      </w:r>
    </w:p>
    <w:p w14:paraId="47C4E5B6" w14:textId="77777777" w:rsidR="00085902" w:rsidRPr="00085902" w:rsidRDefault="00085902" w:rsidP="00085902">
      <w:r w:rsidRPr="00085902">
        <w:rPr>
          <w:b/>
          <w:bCs/>
        </w:rPr>
        <w:t>Broj žiro računa</w:t>
      </w:r>
    </w:p>
    <w:p w14:paraId="67AD6170" w14:textId="5A693A98" w:rsidR="00085902" w:rsidRPr="00085902" w:rsidRDefault="00085902" w:rsidP="00085902">
      <w:r w:rsidRPr="00085902">
        <w:t>Banka Intesa:</w:t>
      </w:r>
      <w:r w:rsidRPr="00085902">
        <w:br/>
      </w:r>
      <w:r w:rsidR="00785B11">
        <w:t>160-6000000857735-60</w:t>
      </w:r>
    </w:p>
    <w:p w14:paraId="017FFC3A" w14:textId="77777777" w:rsidR="00085902" w:rsidRPr="00085902" w:rsidRDefault="00085902" w:rsidP="00085902">
      <w:r w:rsidRPr="00085902">
        <w:rPr>
          <w:b/>
          <w:bCs/>
        </w:rPr>
        <w:t>Poštarina</w:t>
      </w:r>
    </w:p>
    <w:p w14:paraId="25FBFE2F" w14:textId="3C4C5932" w:rsidR="00085902" w:rsidRPr="00085902" w:rsidRDefault="00085902" w:rsidP="00085902">
      <w:r w:rsidRPr="00085902">
        <w:t xml:space="preserve">Za sve kupovine veće od 5.000 rsd isporuka proizvoda je besplatna. Za kupovinu manju od 5.000 rsd isporuka se naplaćuje </w:t>
      </w:r>
      <w:r w:rsidR="00785B11">
        <w:t>400,00 dinara.</w:t>
      </w:r>
    </w:p>
    <w:p w14:paraId="7675F52D" w14:textId="77777777" w:rsidR="0044175E" w:rsidRDefault="0044175E"/>
    <w:sectPr w:rsidR="00441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A7A4A"/>
    <w:multiLevelType w:val="multilevel"/>
    <w:tmpl w:val="8A16D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544775"/>
    <w:multiLevelType w:val="hybridMultilevel"/>
    <w:tmpl w:val="B4942CA8"/>
    <w:lvl w:ilvl="0" w:tplc="7338984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16cid:durableId="2050833477">
    <w:abstractNumId w:val="0"/>
  </w:num>
  <w:num w:numId="2" w16cid:durableId="721053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A1"/>
    <w:rsid w:val="000618A1"/>
    <w:rsid w:val="00085902"/>
    <w:rsid w:val="0044175E"/>
    <w:rsid w:val="0048783D"/>
    <w:rsid w:val="00785B11"/>
    <w:rsid w:val="00AA475D"/>
    <w:rsid w:val="00D63AC8"/>
    <w:rsid w:val="00D65E85"/>
    <w:rsid w:val="00D9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62D9"/>
  <w15:chartTrackingRefBased/>
  <w15:docId w15:val="{A6085A98-6F25-4BAF-97E5-725874B0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3D"/>
  </w:style>
  <w:style w:type="paragraph" w:styleId="Heading3">
    <w:name w:val="heading 3"/>
    <w:basedOn w:val="Normal"/>
    <w:link w:val="Heading3Char"/>
    <w:uiPriority w:val="9"/>
    <w:qFormat/>
    <w:rsid w:val="004878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78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78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783D"/>
    <w:rPr>
      <w:rFonts w:ascii="Times New Roman" w:eastAsia="Times New Roman" w:hAnsi="Times New Roman" w:cs="Times New Roman"/>
      <w:b/>
      <w:bCs/>
      <w:sz w:val="24"/>
      <w:szCs w:val="24"/>
    </w:rPr>
  </w:style>
  <w:style w:type="character" w:styleId="Strong">
    <w:name w:val="Strong"/>
    <w:basedOn w:val="DefaultParagraphFont"/>
    <w:uiPriority w:val="22"/>
    <w:qFormat/>
    <w:rsid w:val="0048783D"/>
    <w:rPr>
      <w:b/>
      <w:bCs/>
    </w:rPr>
  </w:style>
  <w:style w:type="character" w:styleId="Hyperlink">
    <w:name w:val="Hyperlink"/>
    <w:basedOn w:val="DefaultParagraphFont"/>
    <w:uiPriority w:val="99"/>
    <w:unhideWhenUsed/>
    <w:rsid w:val="00085902"/>
    <w:rPr>
      <w:color w:val="0563C1" w:themeColor="hyperlink"/>
      <w:u w:val="single"/>
    </w:rPr>
  </w:style>
  <w:style w:type="character" w:styleId="UnresolvedMention">
    <w:name w:val="Unresolved Mention"/>
    <w:basedOn w:val="DefaultParagraphFont"/>
    <w:uiPriority w:val="99"/>
    <w:semiHidden/>
    <w:unhideWhenUsed/>
    <w:rsid w:val="00085902"/>
    <w:rPr>
      <w:color w:val="605E5C"/>
      <w:shd w:val="clear" w:color="auto" w:fill="E1DFDD"/>
    </w:rPr>
  </w:style>
  <w:style w:type="paragraph" w:styleId="ListParagraph">
    <w:name w:val="List Paragraph"/>
    <w:basedOn w:val="Normal"/>
    <w:uiPriority w:val="34"/>
    <w:qFormat/>
    <w:rsid w:val="00D65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80268">
      <w:bodyDiv w:val="1"/>
      <w:marLeft w:val="0"/>
      <w:marRight w:val="0"/>
      <w:marTop w:val="0"/>
      <w:marBottom w:val="0"/>
      <w:divBdr>
        <w:top w:val="none" w:sz="0" w:space="0" w:color="auto"/>
        <w:left w:val="none" w:sz="0" w:space="0" w:color="auto"/>
        <w:bottom w:val="none" w:sz="0" w:space="0" w:color="auto"/>
        <w:right w:val="none" w:sz="0" w:space="0" w:color="auto"/>
      </w:divBdr>
      <w:divsChild>
        <w:div w:id="2079135898">
          <w:marLeft w:val="0"/>
          <w:marRight w:val="0"/>
          <w:marTop w:val="0"/>
          <w:marBottom w:val="1290"/>
          <w:divBdr>
            <w:top w:val="none" w:sz="0" w:space="0" w:color="auto"/>
            <w:left w:val="none" w:sz="0" w:space="0" w:color="auto"/>
            <w:bottom w:val="none" w:sz="0" w:space="0" w:color="auto"/>
            <w:right w:val="none" w:sz="0" w:space="0" w:color="auto"/>
          </w:divBdr>
          <w:divsChild>
            <w:div w:id="408229956">
              <w:marLeft w:val="0"/>
              <w:marRight w:val="0"/>
              <w:marTop w:val="0"/>
              <w:marBottom w:val="0"/>
              <w:divBdr>
                <w:top w:val="none" w:sz="0" w:space="0" w:color="auto"/>
                <w:left w:val="none" w:sz="0" w:space="0" w:color="auto"/>
                <w:bottom w:val="none" w:sz="0" w:space="0" w:color="auto"/>
                <w:right w:val="none" w:sz="0" w:space="0" w:color="auto"/>
              </w:divBdr>
            </w:div>
          </w:divsChild>
        </w:div>
        <w:div w:id="2018120023">
          <w:marLeft w:val="0"/>
          <w:marRight w:val="0"/>
          <w:marTop w:val="0"/>
          <w:marBottom w:val="0"/>
          <w:divBdr>
            <w:top w:val="none" w:sz="0" w:space="0" w:color="auto"/>
            <w:left w:val="none" w:sz="0" w:space="0" w:color="auto"/>
            <w:bottom w:val="none" w:sz="0" w:space="0" w:color="auto"/>
            <w:right w:val="none" w:sz="0" w:space="0" w:color="auto"/>
          </w:divBdr>
          <w:divsChild>
            <w:div w:id="1884906860">
              <w:marLeft w:val="-225"/>
              <w:marRight w:val="-225"/>
              <w:marTop w:val="0"/>
              <w:marBottom w:val="0"/>
              <w:divBdr>
                <w:top w:val="none" w:sz="0" w:space="0" w:color="auto"/>
                <w:left w:val="none" w:sz="0" w:space="0" w:color="auto"/>
                <w:bottom w:val="none" w:sz="0" w:space="0" w:color="auto"/>
                <w:right w:val="none" w:sz="0" w:space="0" w:color="auto"/>
              </w:divBdr>
              <w:divsChild>
                <w:div w:id="1145007945">
                  <w:marLeft w:val="0"/>
                  <w:marRight w:val="0"/>
                  <w:marTop w:val="0"/>
                  <w:marBottom w:val="0"/>
                  <w:divBdr>
                    <w:top w:val="none" w:sz="0" w:space="0" w:color="auto"/>
                    <w:left w:val="none" w:sz="0" w:space="0" w:color="auto"/>
                    <w:bottom w:val="none" w:sz="0" w:space="0" w:color="auto"/>
                    <w:right w:val="none" w:sz="0" w:space="0" w:color="auto"/>
                  </w:divBdr>
                  <w:divsChild>
                    <w:div w:id="1444114375">
                      <w:marLeft w:val="0"/>
                      <w:marRight w:val="0"/>
                      <w:marTop w:val="0"/>
                      <w:marBottom w:val="0"/>
                      <w:divBdr>
                        <w:top w:val="none" w:sz="0" w:space="0" w:color="auto"/>
                        <w:left w:val="none" w:sz="0" w:space="0" w:color="auto"/>
                        <w:bottom w:val="none" w:sz="0" w:space="0" w:color="auto"/>
                        <w:right w:val="none" w:sz="0" w:space="0" w:color="auto"/>
                      </w:divBdr>
                      <w:divsChild>
                        <w:div w:id="1082140370">
                          <w:marLeft w:val="-225"/>
                          <w:marRight w:val="-225"/>
                          <w:marTop w:val="0"/>
                          <w:marBottom w:val="0"/>
                          <w:divBdr>
                            <w:top w:val="none" w:sz="0" w:space="0" w:color="auto"/>
                            <w:left w:val="none" w:sz="0" w:space="0" w:color="auto"/>
                            <w:bottom w:val="none" w:sz="0" w:space="0" w:color="auto"/>
                            <w:right w:val="none" w:sz="0" w:space="0" w:color="auto"/>
                          </w:divBdr>
                          <w:divsChild>
                            <w:div w:id="1701123565">
                              <w:marLeft w:val="0"/>
                              <w:marRight w:val="0"/>
                              <w:marTop w:val="0"/>
                              <w:marBottom w:val="0"/>
                              <w:divBdr>
                                <w:top w:val="none" w:sz="0" w:space="0" w:color="auto"/>
                                <w:left w:val="none" w:sz="0" w:space="0" w:color="auto"/>
                                <w:bottom w:val="none" w:sz="0" w:space="0" w:color="auto"/>
                                <w:right w:val="none" w:sz="0" w:space="0" w:color="auto"/>
                              </w:divBdr>
                              <w:divsChild>
                                <w:div w:id="130756707">
                                  <w:marLeft w:val="0"/>
                                  <w:marRight w:val="0"/>
                                  <w:marTop w:val="0"/>
                                  <w:marBottom w:val="0"/>
                                  <w:divBdr>
                                    <w:top w:val="none" w:sz="0" w:space="0" w:color="auto"/>
                                    <w:left w:val="none" w:sz="0" w:space="0" w:color="auto"/>
                                    <w:bottom w:val="none" w:sz="0" w:space="0" w:color="auto"/>
                                    <w:right w:val="none" w:sz="0" w:space="0" w:color="auto"/>
                                  </w:divBdr>
                                  <w:divsChild>
                                    <w:div w:id="827474845">
                                      <w:marLeft w:val="0"/>
                                      <w:marRight w:val="0"/>
                                      <w:marTop w:val="0"/>
                                      <w:marBottom w:val="0"/>
                                      <w:divBdr>
                                        <w:top w:val="none" w:sz="0" w:space="0" w:color="auto"/>
                                        <w:left w:val="none" w:sz="0" w:space="0" w:color="auto"/>
                                        <w:bottom w:val="none" w:sz="0" w:space="0" w:color="auto"/>
                                        <w:right w:val="none" w:sz="0" w:space="0" w:color="auto"/>
                                      </w:divBdr>
                                      <w:divsChild>
                                        <w:div w:id="2054426626">
                                          <w:marLeft w:val="0"/>
                                          <w:marRight w:val="0"/>
                                          <w:marTop w:val="0"/>
                                          <w:marBottom w:val="525"/>
                                          <w:divBdr>
                                            <w:top w:val="none" w:sz="0" w:space="0" w:color="auto"/>
                                            <w:left w:val="none" w:sz="0" w:space="0" w:color="auto"/>
                                            <w:bottom w:val="none" w:sz="0" w:space="0" w:color="auto"/>
                                            <w:right w:val="none" w:sz="0" w:space="0" w:color="auto"/>
                                          </w:divBdr>
                                          <w:divsChild>
                                            <w:div w:id="21473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723109">
      <w:bodyDiv w:val="1"/>
      <w:marLeft w:val="0"/>
      <w:marRight w:val="0"/>
      <w:marTop w:val="0"/>
      <w:marBottom w:val="0"/>
      <w:divBdr>
        <w:top w:val="none" w:sz="0" w:space="0" w:color="auto"/>
        <w:left w:val="none" w:sz="0" w:space="0" w:color="auto"/>
        <w:bottom w:val="none" w:sz="0" w:space="0" w:color="auto"/>
        <w:right w:val="none" w:sz="0" w:space="0" w:color="auto"/>
      </w:divBdr>
      <w:divsChild>
        <w:div w:id="615218751">
          <w:marLeft w:val="0"/>
          <w:marRight w:val="0"/>
          <w:marTop w:val="0"/>
          <w:marBottom w:val="1290"/>
          <w:divBdr>
            <w:top w:val="none" w:sz="0" w:space="0" w:color="auto"/>
            <w:left w:val="none" w:sz="0" w:space="0" w:color="auto"/>
            <w:bottom w:val="none" w:sz="0" w:space="0" w:color="auto"/>
            <w:right w:val="none" w:sz="0" w:space="0" w:color="auto"/>
          </w:divBdr>
          <w:divsChild>
            <w:div w:id="1022631405">
              <w:marLeft w:val="0"/>
              <w:marRight w:val="0"/>
              <w:marTop w:val="0"/>
              <w:marBottom w:val="0"/>
              <w:divBdr>
                <w:top w:val="none" w:sz="0" w:space="0" w:color="auto"/>
                <w:left w:val="none" w:sz="0" w:space="0" w:color="auto"/>
                <w:bottom w:val="none" w:sz="0" w:space="0" w:color="auto"/>
                <w:right w:val="none" w:sz="0" w:space="0" w:color="auto"/>
              </w:divBdr>
            </w:div>
          </w:divsChild>
        </w:div>
        <w:div w:id="77485223">
          <w:marLeft w:val="0"/>
          <w:marRight w:val="0"/>
          <w:marTop w:val="0"/>
          <w:marBottom w:val="0"/>
          <w:divBdr>
            <w:top w:val="none" w:sz="0" w:space="0" w:color="auto"/>
            <w:left w:val="none" w:sz="0" w:space="0" w:color="auto"/>
            <w:bottom w:val="none" w:sz="0" w:space="0" w:color="auto"/>
            <w:right w:val="none" w:sz="0" w:space="0" w:color="auto"/>
          </w:divBdr>
          <w:divsChild>
            <w:div w:id="636842255">
              <w:marLeft w:val="-225"/>
              <w:marRight w:val="-225"/>
              <w:marTop w:val="0"/>
              <w:marBottom w:val="0"/>
              <w:divBdr>
                <w:top w:val="none" w:sz="0" w:space="0" w:color="auto"/>
                <w:left w:val="none" w:sz="0" w:space="0" w:color="auto"/>
                <w:bottom w:val="none" w:sz="0" w:space="0" w:color="auto"/>
                <w:right w:val="none" w:sz="0" w:space="0" w:color="auto"/>
              </w:divBdr>
              <w:divsChild>
                <w:div w:id="1518352469">
                  <w:marLeft w:val="0"/>
                  <w:marRight w:val="0"/>
                  <w:marTop w:val="0"/>
                  <w:marBottom w:val="0"/>
                  <w:divBdr>
                    <w:top w:val="none" w:sz="0" w:space="0" w:color="auto"/>
                    <w:left w:val="none" w:sz="0" w:space="0" w:color="auto"/>
                    <w:bottom w:val="none" w:sz="0" w:space="0" w:color="auto"/>
                    <w:right w:val="none" w:sz="0" w:space="0" w:color="auto"/>
                  </w:divBdr>
                  <w:divsChild>
                    <w:div w:id="1977954380">
                      <w:marLeft w:val="0"/>
                      <w:marRight w:val="0"/>
                      <w:marTop w:val="0"/>
                      <w:marBottom w:val="0"/>
                      <w:divBdr>
                        <w:top w:val="none" w:sz="0" w:space="0" w:color="auto"/>
                        <w:left w:val="none" w:sz="0" w:space="0" w:color="auto"/>
                        <w:bottom w:val="none" w:sz="0" w:space="0" w:color="auto"/>
                        <w:right w:val="none" w:sz="0" w:space="0" w:color="auto"/>
                      </w:divBdr>
                      <w:divsChild>
                        <w:div w:id="1075318448">
                          <w:marLeft w:val="-225"/>
                          <w:marRight w:val="-225"/>
                          <w:marTop w:val="0"/>
                          <w:marBottom w:val="0"/>
                          <w:divBdr>
                            <w:top w:val="none" w:sz="0" w:space="0" w:color="auto"/>
                            <w:left w:val="none" w:sz="0" w:space="0" w:color="auto"/>
                            <w:bottom w:val="none" w:sz="0" w:space="0" w:color="auto"/>
                            <w:right w:val="none" w:sz="0" w:space="0" w:color="auto"/>
                          </w:divBdr>
                          <w:divsChild>
                            <w:div w:id="1205291171">
                              <w:marLeft w:val="0"/>
                              <w:marRight w:val="0"/>
                              <w:marTop w:val="0"/>
                              <w:marBottom w:val="0"/>
                              <w:divBdr>
                                <w:top w:val="none" w:sz="0" w:space="0" w:color="auto"/>
                                <w:left w:val="none" w:sz="0" w:space="0" w:color="auto"/>
                                <w:bottom w:val="none" w:sz="0" w:space="0" w:color="auto"/>
                                <w:right w:val="none" w:sz="0" w:space="0" w:color="auto"/>
                              </w:divBdr>
                              <w:divsChild>
                                <w:div w:id="1381906368">
                                  <w:marLeft w:val="0"/>
                                  <w:marRight w:val="0"/>
                                  <w:marTop w:val="0"/>
                                  <w:marBottom w:val="0"/>
                                  <w:divBdr>
                                    <w:top w:val="none" w:sz="0" w:space="0" w:color="auto"/>
                                    <w:left w:val="none" w:sz="0" w:space="0" w:color="auto"/>
                                    <w:bottom w:val="none" w:sz="0" w:space="0" w:color="auto"/>
                                    <w:right w:val="none" w:sz="0" w:space="0" w:color="auto"/>
                                  </w:divBdr>
                                  <w:divsChild>
                                    <w:div w:id="1634020284">
                                      <w:marLeft w:val="0"/>
                                      <w:marRight w:val="0"/>
                                      <w:marTop w:val="0"/>
                                      <w:marBottom w:val="0"/>
                                      <w:divBdr>
                                        <w:top w:val="none" w:sz="0" w:space="0" w:color="auto"/>
                                        <w:left w:val="none" w:sz="0" w:space="0" w:color="auto"/>
                                        <w:bottom w:val="none" w:sz="0" w:space="0" w:color="auto"/>
                                        <w:right w:val="none" w:sz="0" w:space="0" w:color="auto"/>
                                      </w:divBdr>
                                      <w:divsChild>
                                        <w:div w:id="906918192">
                                          <w:marLeft w:val="0"/>
                                          <w:marRight w:val="0"/>
                                          <w:marTop w:val="0"/>
                                          <w:marBottom w:val="525"/>
                                          <w:divBdr>
                                            <w:top w:val="none" w:sz="0" w:space="0" w:color="auto"/>
                                            <w:left w:val="none" w:sz="0" w:space="0" w:color="auto"/>
                                            <w:bottom w:val="none" w:sz="0" w:space="0" w:color="auto"/>
                                            <w:right w:val="none" w:sz="0" w:space="0" w:color="auto"/>
                                          </w:divBdr>
                                          <w:divsChild>
                                            <w:div w:id="13904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1404</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c:creator>
  <cp:keywords/>
  <dc:description/>
  <cp:lastModifiedBy>Ema</cp:lastModifiedBy>
  <cp:revision>5</cp:revision>
  <dcterms:created xsi:type="dcterms:W3CDTF">2024-04-02T14:15:00Z</dcterms:created>
  <dcterms:modified xsi:type="dcterms:W3CDTF">2024-04-03T16:30:00Z</dcterms:modified>
</cp:coreProperties>
</file>